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263" w:rsidRDefault="009612A2">
      <w:pPr>
        <w:spacing w:before="86"/>
        <w:ind w:left="2830" w:right="2632"/>
        <w:jc w:val="center"/>
        <w:rPr>
          <w:rFonts w:ascii="Cambria"/>
          <w:b/>
          <w:sz w:val="32"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6001511</wp:posOffset>
            </wp:positionH>
            <wp:positionV relativeFrom="paragraph">
              <wp:posOffset>46267</wp:posOffset>
            </wp:positionV>
            <wp:extent cx="972312" cy="9509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466344</wp:posOffset>
            </wp:positionH>
            <wp:positionV relativeFrom="paragraph">
              <wp:posOffset>46267</wp:posOffset>
            </wp:positionV>
            <wp:extent cx="963168" cy="104851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168" cy="1048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b/>
          <w:sz w:val="32"/>
        </w:rPr>
        <w:t>PREFEITURA MUNICIPAL DE</w:t>
      </w:r>
    </w:p>
    <w:p w:rsidR="00740263" w:rsidRDefault="009612A2">
      <w:pPr>
        <w:pStyle w:val="Ttulo"/>
      </w:pPr>
      <w:r>
        <w:t>PARANATINGA/MT</w:t>
      </w:r>
    </w:p>
    <w:p w:rsidR="00740263" w:rsidRDefault="009612A2" w:rsidP="002D1E9B">
      <w:pPr>
        <w:spacing w:line="469" w:lineRule="exact"/>
        <w:ind w:left="2694" w:right="2390"/>
        <w:jc w:val="center"/>
        <w:rPr>
          <w:rFonts w:ascii="Cambria"/>
          <w:b/>
          <w:sz w:val="40"/>
        </w:rPr>
      </w:pPr>
      <w:r>
        <w:rPr>
          <w:rFonts w:ascii="Cambria"/>
          <w:b/>
          <w:sz w:val="40"/>
        </w:rPr>
        <w:t>Processo Seletivo</w:t>
      </w:r>
      <w:r>
        <w:rPr>
          <w:rFonts w:ascii="Cambria"/>
          <w:b/>
          <w:spacing w:val="-13"/>
          <w:sz w:val="40"/>
        </w:rPr>
        <w:t xml:space="preserve"> </w:t>
      </w:r>
      <w:r>
        <w:rPr>
          <w:rFonts w:ascii="Cambria"/>
          <w:b/>
          <w:sz w:val="40"/>
        </w:rPr>
        <w:t>0</w:t>
      </w:r>
      <w:r w:rsidR="002D1E9B">
        <w:rPr>
          <w:rFonts w:ascii="Cambria"/>
          <w:b/>
          <w:sz w:val="40"/>
        </w:rPr>
        <w:t>0</w:t>
      </w:r>
      <w:r>
        <w:rPr>
          <w:rFonts w:ascii="Cambria"/>
          <w:b/>
          <w:sz w:val="40"/>
        </w:rPr>
        <w:t>1/2020</w:t>
      </w:r>
    </w:p>
    <w:p w:rsidR="00740263" w:rsidRDefault="00740263">
      <w:pPr>
        <w:pStyle w:val="Corpodetexto"/>
        <w:spacing w:before="1"/>
        <w:rPr>
          <w:rFonts w:ascii="Cambria"/>
          <w:b/>
          <w:sz w:val="46"/>
        </w:rPr>
      </w:pPr>
    </w:p>
    <w:p w:rsidR="00740263" w:rsidRDefault="009612A2" w:rsidP="002D1E9B">
      <w:pPr>
        <w:ind w:left="2694" w:right="2390"/>
        <w:jc w:val="center"/>
        <w:rPr>
          <w:rFonts w:ascii="Cambria"/>
          <w:b/>
          <w:sz w:val="44"/>
        </w:rPr>
      </w:pPr>
      <w:r>
        <w:rPr>
          <w:rFonts w:ascii="Cambria"/>
          <w:b/>
          <w:sz w:val="44"/>
          <w:u w:val="thick"/>
        </w:rPr>
        <w:t xml:space="preserve">COMUNICADO </w:t>
      </w:r>
      <w:r w:rsidR="002D1E9B">
        <w:rPr>
          <w:rFonts w:ascii="Cambria"/>
          <w:b/>
          <w:sz w:val="44"/>
          <w:u w:val="thick"/>
        </w:rPr>
        <w:t>004</w:t>
      </w:r>
      <w:r>
        <w:rPr>
          <w:rFonts w:ascii="Cambria"/>
          <w:b/>
          <w:sz w:val="44"/>
          <w:u w:val="thick"/>
        </w:rPr>
        <w:t>/2020</w:t>
      </w:r>
    </w:p>
    <w:p w:rsidR="00740263" w:rsidRDefault="00740263">
      <w:pPr>
        <w:pStyle w:val="Corpodetexto"/>
        <w:spacing w:before="3"/>
        <w:rPr>
          <w:rFonts w:ascii="Cambria"/>
          <w:b/>
          <w:sz w:val="20"/>
        </w:rPr>
      </w:pPr>
    </w:p>
    <w:p w:rsidR="00740263" w:rsidRDefault="009612A2">
      <w:pPr>
        <w:pStyle w:val="Corpodetexto"/>
        <w:spacing w:before="37" w:line="278" w:lineRule="auto"/>
        <w:ind w:left="1080" w:right="171" w:firstLine="792"/>
      </w:pPr>
      <w:r>
        <w:t xml:space="preserve">O PREFEITO DO MUNICÍPIO </w:t>
      </w:r>
      <w:bookmarkStart w:id="0" w:name="_GoBack"/>
      <w:bookmarkEnd w:id="0"/>
      <w:r>
        <w:t>DE PARANATINGA, ESTADO DE MATO GROSSO, JOSIMAR MARQUES BARBOSA, no uso de suas</w:t>
      </w:r>
    </w:p>
    <w:p w:rsidR="00740263" w:rsidRDefault="009612A2">
      <w:pPr>
        <w:spacing w:line="276" w:lineRule="auto"/>
        <w:ind w:left="1080" w:right="871"/>
        <w:jc w:val="both"/>
        <w:rPr>
          <w:sz w:val="32"/>
        </w:rPr>
      </w:pPr>
      <w:r>
        <w:rPr>
          <w:sz w:val="32"/>
        </w:rPr>
        <w:t>atribuições legais, CONSIDERANDO o que prevê o subitem 13.1.1 do Edital de Abertura 001/2020 “</w:t>
      </w:r>
      <w:r>
        <w:rPr>
          <w:i/>
          <w:sz w:val="32"/>
        </w:rPr>
        <w:t>13.1.1. Dependendo da necessidade, o cronograma PODERÁ sofrer alterações, sendo de responsabilidade do candidato o acompanhamento de todas as publicações referent</w:t>
      </w:r>
      <w:r>
        <w:rPr>
          <w:i/>
          <w:sz w:val="32"/>
        </w:rPr>
        <w:t>es ao Processo Seletivo</w:t>
      </w:r>
      <w:r>
        <w:rPr>
          <w:sz w:val="32"/>
        </w:rPr>
        <w:t>”, CONSIDERANDO o Decreto Municipal nº 1868 de 04 de dezembro de 2020 “</w:t>
      </w:r>
      <w:r>
        <w:rPr>
          <w:i/>
          <w:sz w:val="32"/>
        </w:rPr>
        <w:t>Dispõe sobre novas ações e medidas para minimizar a propagação do Coronavírus (COVID-19) no Município de Paranatinga/MT e dá outras providências</w:t>
      </w:r>
      <w:r>
        <w:rPr>
          <w:sz w:val="32"/>
        </w:rPr>
        <w:t>”, Art. 12, inciso</w:t>
      </w:r>
      <w:r>
        <w:rPr>
          <w:sz w:val="32"/>
        </w:rPr>
        <w:t xml:space="preserve"> XIX, </w:t>
      </w:r>
      <w:r>
        <w:rPr>
          <w:b/>
          <w:sz w:val="32"/>
        </w:rPr>
        <w:t xml:space="preserve">RESOLVE </w:t>
      </w:r>
      <w:r>
        <w:rPr>
          <w:b/>
          <w:sz w:val="32"/>
          <w:u w:val="single"/>
        </w:rPr>
        <w:t>RETOMAR O</w:t>
      </w:r>
      <w:r>
        <w:rPr>
          <w:b/>
          <w:sz w:val="32"/>
        </w:rPr>
        <w:t xml:space="preserve"> </w:t>
      </w:r>
      <w:r>
        <w:rPr>
          <w:b/>
          <w:sz w:val="32"/>
          <w:u w:val="single"/>
        </w:rPr>
        <w:t xml:space="preserve">CRONOGRAMA </w:t>
      </w:r>
      <w:r>
        <w:rPr>
          <w:b/>
          <w:spacing w:val="-3"/>
          <w:sz w:val="32"/>
          <w:u w:val="single"/>
        </w:rPr>
        <w:t xml:space="preserve">DE </w:t>
      </w:r>
      <w:r>
        <w:rPr>
          <w:b/>
          <w:sz w:val="32"/>
          <w:u w:val="single"/>
        </w:rPr>
        <w:t>ATIVIDADES</w:t>
      </w:r>
      <w:r>
        <w:rPr>
          <w:b/>
          <w:sz w:val="32"/>
        </w:rPr>
        <w:t xml:space="preserve"> do Processo Seletivo 001/2020</w:t>
      </w:r>
      <w:r>
        <w:rPr>
          <w:sz w:val="32"/>
        </w:rPr>
        <w:t xml:space="preserve">, com data de aplicação da </w:t>
      </w:r>
      <w:r>
        <w:rPr>
          <w:b/>
          <w:sz w:val="32"/>
          <w:u w:val="single"/>
          <w:shd w:val="clear" w:color="auto" w:fill="FFFF00"/>
        </w:rPr>
        <w:t>Prova Objetiva</w:t>
      </w:r>
      <w:r>
        <w:rPr>
          <w:b/>
          <w:sz w:val="32"/>
        </w:rPr>
        <w:t xml:space="preserve"> </w:t>
      </w:r>
      <w:r>
        <w:rPr>
          <w:sz w:val="32"/>
        </w:rPr>
        <w:t xml:space="preserve">para o dia </w:t>
      </w:r>
      <w:r>
        <w:rPr>
          <w:b/>
          <w:sz w:val="32"/>
          <w:u w:val="single"/>
          <w:shd w:val="clear" w:color="auto" w:fill="FFFF00"/>
        </w:rPr>
        <w:t>10 de</w:t>
      </w:r>
      <w:r>
        <w:rPr>
          <w:b/>
          <w:sz w:val="32"/>
        </w:rPr>
        <w:t xml:space="preserve">  </w:t>
      </w:r>
      <w:r>
        <w:rPr>
          <w:b/>
          <w:sz w:val="32"/>
          <w:u w:val="single"/>
          <w:shd w:val="clear" w:color="auto" w:fill="FFFF00"/>
        </w:rPr>
        <w:t>janeiro de</w:t>
      </w:r>
      <w:r>
        <w:rPr>
          <w:b/>
          <w:spacing w:val="-5"/>
          <w:sz w:val="32"/>
          <w:u w:val="single"/>
          <w:shd w:val="clear" w:color="auto" w:fill="FFFF00"/>
        </w:rPr>
        <w:t xml:space="preserve"> </w:t>
      </w:r>
      <w:r>
        <w:rPr>
          <w:b/>
          <w:sz w:val="32"/>
          <w:u w:val="single"/>
          <w:shd w:val="clear" w:color="auto" w:fill="FFFF00"/>
        </w:rPr>
        <w:t>2021</w:t>
      </w:r>
      <w:r>
        <w:rPr>
          <w:sz w:val="32"/>
        </w:rPr>
        <w:t>.</w:t>
      </w:r>
    </w:p>
    <w:p w:rsidR="00740263" w:rsidRDefault="00740263">
      <w:pPr>
        <w:pStyle w:val="Corpodetexto"/>
        <w:spacing w:before="11"/>
        <w:rPr>
          <w:sz w:val="12"/>
        </w:rPr>
      </w:pPr>
    </w:p>
    <w:p w:rsidR="00740263" w:rsidRDefault="009612A2">
      <w:pPr>
        <w:pStyle w:val="Corpodetexto"/>
        <w:spacing w:before="37" w:line="276" w:lineRule="auto"/>
        <w:ind w:left="1080" w:right="870" w:firstLine="792"/>
        <w:jc w:val="both"/>
      </w:pPr>
      <w:r>
        <w:t xml:space="preserve">Fica ainda determinado que </w:t>
      </w:r>
      <w:r>
        <w:rPr>
          <w:b/>
          <w:u w:val="single"/>
        </w:rPr>
        <w:t>NOVO CRONOGRAMA</w:t>
      </w:r>
      <w:r>
        <w:rPr>
          <w:b/>
        </w:rPr>
        <w:t xml:space="preserve"> </w:t>
      </w:r>
      <w:r>
        <w:t xml:space="preserve">do Processo Seletivo seja publicado com todas as demais etapas, além da publicação de Edital Complementar com retificações do Edital de Abertura, considerando nessas retificações as novas datas dos eventos e as medidas de segurança aprovadas pela Comissão </w:t>
      </w:r>
      <w:r>
        <w:t>de Especial de PSS.</w:t>
      </w:r>
    </w:p>
    <w:p w:rsidR="00740263" w:rsidRDefault="009612A2">
      <w:pPr>
        <w:spacing w:before="195"/>
        <w:ind w:left="4705"/>
        <w:jc w:val="both"/>
        <w:rPr>
          <w:sz w:val="28"/>
        </w:rPr>
      </w:pPr>
      <w:r>
        <w:rPr>
          <w:sz w:val="28"/>
        </w:rPr>
        <w:t>Paranatinga/MT, 14 de dezembro de 2020.</w:t>
      </w:r>
    </w:p>
    <w:p w:rsidR="00740263" w:rsidRDefault="00740263">
      <w:pPr>
        <w:pStyle w:val="Corpodetexto"/>
        <w:spacing w:before="9"/>
        <w:rPr>
          <w:sz w:val="20"/>
        </w:rPr>
      </w:pPr>
    </w:p>
    <w:p w:rsidR="00740263" w:rsidRDefault="009612A2">
      <w:pPr>
        <w:spacing w:line="276" w:lineRule="auto"/>
        <w:ind w:left="3077" w:right="2887" w:firstLine="6"/>
        <w:jc w:val="center"/>
        <w:rPr>
          <w:b/>
          <w:sz w:val="28"/>
        </w:rPr>
      </w:pPr>
      <w:r>
        <w:rPr>
          <w:b/>
          <w:sz w:val="28"/>
        </w:rPr>
        <w:t xml:space="preserve">Vicência Paula Ferreira da Silva </w:t>
      </w:r>
      <w:r>
        <w:rPr>
          <w:sz w:val="28"/>
        </w:rPr>
        <w:t>Presidente da Comissão Especial de</w:t>
      </w:r>
      <w:r>
        <w:rPr>
          <w:spacing w:val="-24"/>
          <w:sz w:val="28"/>
        </w:rPr>
        <w:t xml:space="preserve"> </w:t>
      </w:r>
      <w:r>
        <w:rPr>
          <w:sz w:val="28"/>
        </w:rPr>
        <w:t xml:space="preserve">PSS </w:t>
      </w:r>
      <w:r>
        <w:rPr>
          <w:b/>
          <w:sz w:val="28"/>
        </w:rPr>
        <w:t>Ronilton S.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Loiola</w:t>
      </w:r>
    </w:p>
    <w:p w:rsidR="00740263" w:rsidRDefault="009612A2">
      <w:pPr>
        <w:spacing w:before="2"/>
        <w:ind w:left="2830" w:right="2631"/>
        <w:jc w:val="center"/>
        <w:rPr>
          <w:sz w:val="28"/>
        </w:rPr>
      </w:pPr>
      <w:r>
        <w:rPr>
          <w:sz w:val="28"/>
        </w:rPr>
        <w:t>Presidente do</w:t>
      </w:r>
      <w:r>
        <w:rPr>
          <w:spacing w:val="-12"/>
          <w:sz w:val="28"/>
        </w:rPr>
        <w:t xml:space="preserve"> </w:t>
      </w:r>
      <w:r>
        <w:rPr>
          <w:sz w:val="28"/>
        </w:rPr>
        <w:t>IAN</w:t>
      </w:r>
    </w:p>
    <w:p w:rsidR="00740263" w:rsidRDefault="00740263">
      <w:pPr>
        <w:pStyle w:val="Corpodetexto"/>
        <w:rPr>
          <w:sz w:val="20"/>
        </w:rPr>
      </w:pPr>
    </w:p>
    <w:p w:rsidR="00740263" w:rsidRDefault="00740263">
      <w:pPr>
        <w:pStyle w:val="Corpodetexto"/>
        <w:rPr>
          <w:sz w:val="19"/>
        </w:rPr>
      </w:pPr>
    </w:p>
    <w:p w:rsidR="00740263" w:rsidRDefault="009612A2">
      <w:pPr>
        <w:spacing w:before="56"/>
        <w:ind w:left="2830" w:right="2632"/>
        <w:jc w:val="center"/>
      </w:pPr>
      <w:hyperlink r:id="rId6">
        <w:r>
          <w:rPr>
            <w:color w:val="0000FF"/>
            <w:u w:val="single" w:color="0000FF"/>
          </w:rPr>
          <w:t>contato@ian.org.br</w:t>
        </w:r>
      </w:hyperlink>
    </w:p>
    <w:p w:rsidR="00740263" w:rsidRDefault="009612A2">
      <w:pPr>
        <w:spacing w:before="5"/>
        <w:ind w:left="2830" w:right="2631"/>
        <w:jc w:val="center"/>
        <w:rPr>
          <w:sz w:val="24"/>
        </w:rPr>
      </w:pPr>
      <w:hyperlink r:id="rId7">
        <w:r>
          <w:rPr>
            <w:color w:val="0000FF"/>
            <w:sz w:val="24"/>
            <w:u w:val="single" w:color="0000FF"/>
          </w:rPr>
          <w:t>seletivoparanatinga@ian.org.br</w:t>
        </w:r>
      </w:hyperlink>
    </w:p>
    <w:sectPr w:rsidR="00740263">
      <w:type w:val="continuous"/>
      <w:pgSz w:w="11910" w:h="16840"/>
      <w:pgMar w:top="600" w:right="820" w:bottom="280" w:left="6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40263"/>
    <w:rsid w:val="002D1E9B"/>
    <w:rsid w:val="004923E2"/>
    <w:rsid w:val="00740263"/>
    <w:rsid w:val="0096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41F6"/>
  <w15:docId w15:val="{E3968DAC-E3CF-437D-83EE-6F77C330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2"/>
      <w:szCs w:val="32"/>
    </w:rPr>
  </w:style>
  <w:style w:type="paragraph" w:styleId="Ttulo">
    <w:name w:val="Title"/>
    <w:basedOn w:val="Normal"/>
    <w:uiPriority w:val="1"/>
    <w:qFormat/>
    <w:pPr>
      <w:spacing w:before="1" w:line="656" w:lineRule="exact"/>
      <w:ind w:left="2830" w:right="2633"/>
      <w:jc w:val="center"/>
    </w:pPr>
    <w:rPr>
      <w:rFonts w:ascii="Cambria" w:eastAsia="Cambria" w:hAnsi="Cambria" w:cs="Cambria"/>
      <w:b/>
      <w:bCs/>
      <w:sz w:val="56"/>
      <w:szCs w:val="5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letivoparanatinga@ian.or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to@ian.org.b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Sousa</dc:creator>
  <cp:lastModifiedBy>User2</cp:lastModifiedBy>
  <cp:revision>5</cp:revision>
  <cp:lastPrinted>2020-12-14T13:21:00Z</cp:lastPrinted>
  <dcterms:created xsi:type="dcterms:W3CDTF">2020-12-14T12:55:00Z</dcterms:created>
  <dcterms:modified xsi:type="dcterms:W3CDTF">2020-12-14T13:21:00Z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LastSaved">
    <vt:filetime>2020-12-14T00:00:00Z</vt:filetime>
  </property>
</Properties>
</file>